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ALL’UFFICIO ELETTORALE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DELLA PROVINCIA DI VERCELLI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DESIGNAZIONE DEL/I RAPPRESENTANTE/I DELLA LISTA DENOMINATA ________________________________________________________________________________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L'ELEZIONE DEL CONSIGLIO PROVINCIALE DI VERCELLI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 sottoscritt  ______________________________________________________________________________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 __ a _______________________________________________________ il 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residente in _______________________________________________________________________________ in qualità di delegato/capolista della lista di candidati, denominata / recante il contrassegno 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 l'Elezione del Consiglio provinciale che avrà luogo il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giorno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26 luglio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 e s i g n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Sig./Sig.ra  ____________________________________________________________________________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nato/a a ___________________________________________________  il 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come rappresentante effettivo della lista presso il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Seggio elettorale centrale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sito presso la sede della Provincia di Vercelli - Sala delle Tarsie, Via E. De Amicis n. 2.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Sig./Sig.ra  ____________________________________________________________________________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nato/a a ___________________________________________________  il 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come rappresentante effettivo della lista presso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Sezione distaccata di Borgosesia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sita presso la sede del Comune di Borgosesia - Sala Consiliare, Piazza Martiri n. 1.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Sig./Sig.ra  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 a ___________________________________________________  il _____________________________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come rappresentante effettivo della lista presso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la Sezione distaccata di Scopello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sita presso la sede del Comune di Scopello - Via Mera n. 3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________________________ </w:t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DELEGATO/IL CAPOLISTA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(firma leggibile)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AUTENTICAZIONE DELLA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(art. 14,  Legge 21 marzo 1990,  n. 53 e successive modificazioni ed integrazioni)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Io sottoscritto _______________________________________________________________________________________, nella mia qualità di  ___________________________________________________________________________________, previa identificazione del/della Sig./Sig.ra_________________________________________________________________ a mezzo di ___________________________________________________________________________, a norma dell’art. 21,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del D.P.R. n. 445/2000 e ss. mm. ii., certifico vera ed autentica la firma apposta in mia presenza  dal___ medesim__.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Il/La sottoscrittore/sottoscrittrice è stato preventivamente ammonito/a sulla responsabilità penale nella quale può incorrere in caso di dichiarazione mendace.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____________________, __________________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788" w:right="0" w:firstLine="707.999999999999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1582738</wp:posOffset>
                </wp:positionH>
                <wp:positionV relativeFrom="paragraph">
                  <wp:posOffset>-4761</wp:posOffset>
                </wp:positionV>
                <wp:extent cx="1025525" cy="955038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88800" y="3406620"/>
                          <a:ext cx="914400" cy="746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1582738</wp:posOffset>
                </wp:positionH>
                <wp:positionV relativeFrom="paragraph">
                  <wp:posOffset>-4761</wp:posOffset>
                </wp:positionV>
                <wp:extent cx="1025525" cy="955038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525" cy="9550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Firma leggibile (nome e cognome per esteso)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567" w:top="567" w:left="1134" w:right="1134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708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Modulo_Designazione_rappresentanti_Lista</w:t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708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6++v7pj5YNEntIxvYMAJlgQ5tA==">CgMxLjA4AHIhMVM4SmcxTXZ0bko4dHpTNFlMTlZOV2ZDeWdkNVFYMkFE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